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DE38" w14:textId="77777777" w:rsidR="00405B58" w:rsidRDefault="00405B58">
      <w:pPr>
        <w:pStyle w:val="a4"/>
        <w:spacing w:line="560" w:lineRule="exact"/>
        <w:ind w:right="160" w:firstLineChars="0" w:firstLine="0"/>
        <w:jc w:val="right"/>
      </w:pPr>
    </w:p>
    <w:p w14:paraId="6793F68D" w14:textId="77777777" w:rsidR="00405B58" w:rsidRDefault="00000000">
      <w:pPr>
        <w:pStyle w:val="a6"/>
        <w:spacing w:line="400" w:lineRule="exact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附件</w:t>
      </w:r>
      <w:r>
        <w:rPr>
          <w:rFonts w:ascii="Times New Roman" w:eastAsia="仿宋_GB2312" w:hAnsi="Times New Roman"/>
          <w:sz w:val="28"/>
          <w:szCs w:val="28"/>
        </w:rPr>
        <w:t>1</w:t>
      </w:r>
    </w:p>
    <w:tbl>
      <w:tblPr>
        <w:tblpPr w:leftFromText="180" w:rightFromText="180" w:vertAnchor="text" w:horzAnchor="page" w:tblpXSpec="center" w:tblpY="387"/>
        <w:tblOverlap w:val="never"/>
        <w:tblW w:w="11286" w:type="dxa"/>
        <w:jc w:val="center"/>
        <w:tblLook w:val="04A0" w:firstRow="1" w:lastRow="0" w:firstColumn="1" w:lastColumn="0" w:noHBand="0" w:noVBand="1"/>
      </w:tblPr>
      <w:tblGrid>
        <w:gridCol w:w="1964"/>
        <w:gridCol w:w="1305"/>
        <w:gridCol w:w="1064"/>
        <w:gridCol w:w="1837"/>
        <w:gridCol w:w="5116"/>
      </w:tblGrid>
      <w:tr w:rsidR="00405B58" w14:paraId="1F8CBD48" w14:textId="77777777">
        <w:trPr>
          <w:trHeight w:val="1002"/>
          <w:jc w:val="center"/>
        </w:trPr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2667469" w14:textId="77777777" w:rsidR="00405B58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6"/>
                <w:szCs w:val="16"/>
              </w:rPr>
            </w:pPr>
            <w:r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kern w:val="0"/>
                <w:szCs w:val="21"/>
                <w:lang w:bidi="ar"/>
              </w:rPr>
              <w:t>校外教学点评议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Cs w:val="21"/>
                <w:lang w:bidi="ar"/>
              </w:rPr>
              <w:t>要点</w:t>
            </w:r>
          </w:p>
        </w:tc>
      </w:tr>
      <w:tr w:rsidR="00405B58" w14:paraId="305B1D14" w14:textId="77777777">
        <w:trPr>
          <w:trHeight w:val="630"/>
          <w:jc w:val="center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64487" w14:textId="77777777" w:rsidR="00405B5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高校材料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FD2ED" w14:textId="77777777" w:rsidR="00405B5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评议要点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B8686" w14:textId="77777777" w:rsidR="00405B5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参考标准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46D8B" w14:textId="77777777" w:rsidR="00405B5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要求</w:t>
            </w:r>
          </w:p>
        </w:tc>
      </w:tr>
      <w:tr w:rsidR="00405B58" w14:paraId="6FECEEA3" w14:textId="77777777">
        <w:trPr>
          <w:trHeight w:val="350"/>
          <w:jc w:val="center"/>
        </w:trPr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48DB" w14:textId="77777777" w:rsidR="00405B58" w:rsidRDefault="0000000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1-备案表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2DA11" w14:textId="77777777" w:rsidR="00405B58" w:rsidRDefault="0000000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签字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49638" w14:textId="77777777" w:rsidR="00405B58" w:rsidRDefault="0000000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校领导签字、设点单位负责人签字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3A63B" w14:textId="77777777" w:rsidR="00405B58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材料完整、规范</w:t>
            </w:r>
          </w:p>
        </w:tc>
      </w:tr>
      <w:tr w:rsidR="00405B58" w14:paraId="7468159E" w14:textId="77777777">
        <w:trPr>
          <w:trHeight w:val="559"/>
          <w:jc w:val="center"/>
        </w:trPr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BCECF" w14:textId="77777777" w:rsidR="00405B58" w:rsidRDefault="00405B58">
            <w:pPr>
              <w:jc w:val="left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9D51B" w14:textId="77777777" w:rsidR="00405B58" w:rsidRDefault="0000000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盖章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C15B06" w14:textId="77777777" w:rsidR="00405B58" w:rsidRDefault="0000000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盖双方</w:t>
            </w:r>
            <w:proofErr w:type="gramEnd"/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单位公章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FCCD" w14:textId="77777777" w:rsidR="00405B58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材料完整、规范</w:t>
            </w:r>
          </w:p>
        </w:tc>
      </w:tr>
      <w:tr w:rsidR="00405B58" w14:paraId="5B327AFD" w14:textId="77777777">
        <w:trPr>
          <w:trHeight w:val="1540"/>
          <w:jc w:val="center"/>
        </w:trPr>
        <w:tc>
          <w:tcPr>
            <w:tcW w:w="1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81243BC" w14:textId="77777777" w:rsidR="00405B58" w:rsidRDefault="0000000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2-论证报告（含高校学历继续教育基本情况，设置校外教学点及开设相应专业的必要性、可行性、条件保障等）</w:t>
            </w:r>
          </w:p>
        </w:tc>
        <w:tc>
          <w:tcPr>
            <w:tcW w:w="4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BD6E85" w14:textId="77777777" w:rsidR="00405B58" w:rsidRDefault="0000000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盖高校公章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5BB62" w14:textId="77777777" w:rsidR="00405B58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材料完整、规范</w:t>
            </w:r>
          </w:p>
        </w:tc>
      </w:tr>
      <w:tr w:rsidR="00405B58" w14:paraId="22FAB480" w14:textId="77777777">
        <w:trPr>
          <w:trHeight w:val="800"/>
          <w:jc w:val="center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51454" w14:textId="77777777" w:rsidR="00405B58" w:rsidRDefault="0000000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3-校党（常）委会或校长办公会会议纪要</w:t>
            </w:r>
          </w:p>
        </w:tc>
        <w:tc>
          <w:tcPr>
            <w:tcW w:w="4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99AE0" w14:textId="77777777" w:rsidR="00405B58" w:rsidRDefault="0000000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盖高校公章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784B4" w14:textId="77777777" w:rsidR="00405B58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材料完整、规范</w:t>
            </w:r>
          </w:p>
        </w:tc>
      </w:tr>
      <w:tr w:rsidR="00405B58" w14:paraId="2907609E" w14:textId="77777777">
        <w:trPr>
          <w:trHeight w:val="580"/>
          <w:jc w:val="center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B5471" w14:textId="77777777" w:rsidR="00405B58" w:rsidRDefault="0000000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4-公示及问题处理相关材料</w:t>
            </w:r>
          </w:p>
        </w:tc>
        <w:tc>
          <w:tcPr>
            <w:tcW w:w="4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32089" w14:textId="77777777" w:rsidR="00405B58" w:rsidRDefault="0000000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面向社会公示不少于7个工作日；盖高校公章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3E510" w14:textId="77777777" w:rsidR="00405B58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材料完整、规范</w:t>
            </w:r>
          </w:p>
        </w:tc>
      </w:tr>
      <w:tr w:rsidR="00405B58" w14:paraId="23A66F13" w14:textId="77777777">
        <w:trPr>
          <w:trHeight w:val="1300"/>
          <w:jc w:val="center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26405" w14:textId="77777777" w:rsidR="00405B58" w:rsidRDefault="0000000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5-拟设点单位法人</w:t>
            </w:r>
          </w:p>
        </w:tc>
        <w:tc>
          <w:tcPr>
            <w:tcW w:w="4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3C665" w14:textId="77777777" w:rsidR="00405B58" w:rsidRDefault="0000000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法人证书副本复印件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EDB78" w14:textId="77777777" w:rsidR="00405B58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材料完整、规范</w:t>
            </w:r>
          </w:p>
        </w:tc>
      </w:tr>
      <w:tr w:rsidR="00405B58" w14:paraId="082C6CDF" w14:textId="77777777">
        <w:trPr>
          <w:trHeight w:val="900"/>
          <w:jc w:val="center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FF5A2" w14:textId="77777777" w:rsidR="00405B58" w:rsidRDefault="0000000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6-拟设点单位承诺书</w:t>
            </w:r>
          </w:p>
        </w:tc>
        <w:tc>
          <w:tcPr>
            <w:tcW w:w="4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F177F" w14:textId="77777777" w:rsidR="00405B58" w:rsidRDefault="0000000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单位法人承诺不转让办学权、不设立点外点、不与中介机构合作，盖设点单位公章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5668F" w14:textId="77777777" w:rsidR="00405B58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材料完整、规范</w:t>
            </w:r>
          </w:p>
        </w:tc>
      </w:tr>
      <w:tr w:rsidR="00405B58" w14:paraId="31BC3833" w14:textId="77777777">
        <w:trPr>
          <w:trHeight w:val="2450"/>
          <w:jc w:val="center"/>
        </w:trPr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B595039" w14:textId="77777777" w:rsidR="00405B58" w:rsidRDefault="0000000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7-高校与设点单位签署的设点协议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770CD" w14:textId="77777777" w:rsidR="00405B58" w:rsidRDefault="0000000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校外教学点的名称、地点、管理人员等基本情况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F36FF" w14:textId="77777777" w:rsidR="00405B58" w:rsidRDefault="0000000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至少配备3名专职管理人员（含负责人1人），专兼职管理人员与学生比例不低于1:200。上述具体指标各地可结合实际调整。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DBC44" w14:textId="77777777" w:rsidR="00405B58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信息完整，核查地点是否为实际办学地点</w:t>
            </w:r>
          </w:p>
        </w:tc>
      </w:tr>
      <w:tr w:rsidR="00405B58" w14:paraId="24542ABD" w14:textId="77777777">
        <w:trPr>
          <w:trHeight w:val="700"/>
          <w:jc w:val="center"/>
        </w:trPr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CC4B88C" w14:textId="77777777" w:rsidR="00405B58" w:rsidRDefault="00405B58">
            <w:pPr>
              <w:jc w:val="left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8994B" w14:textId="77777777" w:rsidR="00405B58" w:rsidRDefault="0000000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校外教学点辅导教师、教辅人员情况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DA233" w14:textId="77777777" w:rsidR="00405B58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信息完整</w:t>
            </w:r>
          </w:p>
        </w:tc>
      </w:tr>
      <w:tr w:rsidR="00405B58" w14:paraId="22F5A202" w14:textId="77777777">
        <w:trPr>
          <w:trHeight w:val="6650"/>
          <w:jc w:val="center"/>
        </w:trPr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BF84E94" w14:textId="77777777" w:rsidR="00405B58" w:rsidRDefault="00405B58">
            <w:pPr>
              <w:jc w:val="left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B6D45" w14:textId="77777777" w:rsidR="00405B58" w:rsidRDefault="0000000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可供校外教学点使用的场地、设施设备和学习资源等（提供办学场地证明，如土地使用证、房产证、租用协议复印件,不得选用有安全隐患的场所，提供消防和房屋安全鉴定部门出具的合格鉴定意见）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B99F3" w14:textId="77777777" w:rsidR="00405B58" w:rsidRDefault="0000000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教学场所总面积不小于500平方米（学生规模为200人以下），学生规模每增加100人，教学场所总面积增加50平方米；直接用于教学的计算机不少于40台（学生规模为200人以下），机位数和学生数比例不低于1:5；图书藏量不少于5000册，有可供使用的电子图书资料；开设外语类专业的还应当配备不少于40座的语音室；与开设专业相适应的实验实训条件。上述具体指标各地可结合实际调整。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DEDB8" w14:textId="77777777" w:rsidR="00405B58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实地考察，确保信息真实、准确</w:t>
            </w:r>
          </w:p>
        </w:tc>
      </w:tr>
      <w:tr w:rsidR="00405B58" w14:paraId="35BA2D41" w14:textId="77777777">
        <w:trPr>
          <w:trHeight w:val="559"/>
          <w:jc w:val="center"/>
        </w:trPr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454EB70" w14:textId="77777777" w:rsidR="00405B58" w:rsidRDefault="00405B58">
            <w:pPr>
              <w:jc w:val="left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8F0D2" w14:textId="77777777" w:rsidR="00405B58" w:rsidRDefault="0000000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高校与设点单位各自的职责、权利和义务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B668F" w14:textId="77777777" w:rsidR="00405B58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信息完整</w:t>
            </w:r>
          </w:p>
        </w:tc>
      </w:tr>
      <w:tr w:rsidR="00405B58" w14:paraId="02517C10" w14:textId="77777777">
        <w:trPr>
          <w:trHeight w:val="700"/>
          <w:jc w:val="center"/>
        </w:trPr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266DE05" w14:textId="77777777" w:rsidR="00405B58" w:rsidRDefault="00405B58">
            <w:pPr>
              <w:jc w:val="left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043A0" w14:textId="77777777" w:rsidR="00405B58" w:rsidRDefault="0000000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在校外教学点开设的专业名称、层次、学制、培养目标、招生对象、线下面授教学和辅导（</w:t>
            </w:r>
            <w:proofErr w:type="gramStart"/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含实践</w:t>
            </w:r>
            <w:proofErr w:type="gramEnd"/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教学）学时比例、拟招生人数、招生范围、学费标准等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F3ADA" w14:textId="77777777" w:rsidR="00405B58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内容符合相关要求，拟招生人数与校外教学点基本条件相匹配</w:t>
            </w:r>
          </w:p>
        </w:tc>
      </w:tr>
      <w:tr w:rsidR="00405B58" w14:paraId="47987B88" w14:textId="77777777">
        <w:trPr>
          <w:trHeight w:val="642"/>
          <w:jc w:val="center"/>
        </w:trPr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B113481" w14:textId="77777777" w:rsidR="00405B58" w:rsidRDefault="00405B58">
            <w:pPr>
              <w:jc w:val="left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7DF4E" w14:textId="77777777" w:rsidR="00405B58" w:rsidRDefault="0000000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高校与设点单位的经费分配比例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E84C6" w14:textId="77777777" w:rsidR="00405B58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经费分配比例与承担任务匹配</w:t>
            </w:r>
          </w:p>
        </w:tc>
      </w:tr>
      <w:tr w:rsidR="00405B58" w14:paraId="5D57E8F3" w14:textId="77777777">
        <w:trPr>
          <w:trHeight w:val="559"/>
          <w:jc w:val="center"/>
        </w:trPr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FC7D93D" w14:textId="77777777" w:rsidR="00405B58" w:rsidRDefault="00405B58">
            <w:pPr>
              <w:jc w:val="left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5C1EA" w14:textId="77777777" w:rsidR="00405B58" w:rsidRDefault="0000000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履行协议的有效期限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D1629" w14:textId="77777777" w:rsidR="00405B58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有效期合理</w:t>
            </w:r>
          </w:p>
        </w:tc>
      </w:tr>
      <w:tr w:rsidR="00405B58" w14:paraId="7B7B2EC4" w14:textId="77777777">
        <w:trPr>
          <w:trHeight w:val="559"/>
          <w:jc w:val="center"/>
        </w:trPr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090AC1D" w14:textId="77777777" w:rsidR="00405B58" w:rsidRDefault="00405B58">
            <w:pPr>
              <w:jc w:val="left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7955A" w14:textId="77777777" w:rsidR="00405B58" w:rsidRDefault="0000000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变更协议及违反协议的处理办法等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955BE" w14:textId="77777777" w:rsidR="00405B58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规范合理</w:t>
            </w:r>
          </w:p>
        </w:tc>
      </w:tr>
      <w:tr w:rsidR="00405B58" w14:paraId="3DBB2FF7" w14:textId="77777777">
        <w:trPr>
          <w:trHeight w:val="660"/>
          <w:jc w:val="center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DFFC0" w14:textId="77777777" w:rsidR="00405B58" w:rsidRDefault="0000000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8-拟设校外教学点的管理方案</w:t>
            </w:r>
          </w:p>
        </w:tc>
        <w:tc>
          <w:tcPr>
            <w:tcW w:w="4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94DFA" w14:textId="77777777" w:rsidR="00405B58" w:rsidRDefault="0000000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盖高校公章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158DF" w14:textId="77777777" w:rsidR="00405B58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材料完整、规范</w:t>
            </w:r>
          </w:p>
        </w:tc>
      </w:tr>
      <w:tr w:rsidR="00405B58" w14:paraId="5FDBFF35" w14:textId="77777777">
        <w:trPr>
          <w:trHeight w:val="660"/>
          <w:jc w:val="center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BDF1C" w14:textId="77777777" w:rsidR="00405B58" w:rsidRDefault="0000000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9-办学风险应急预案</w:t>
            </w:r>
          </w:p>
        </w:tc>
        <w:tc>
          <w:tcPr>
            <w:tcW w:w="4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B20D9" w14:textId="77777777" w:rsidR="00405B58" w:rsidRDefault="0000000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盖高校公章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7D8FB" w14:textId="77777777" w:rsidR="00405B58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材料完整、规范</w:t>
            </w:r>
          </w:p>
        </w:tc>
      </w:tr>
      <w:tr w:rsidR="00405B58" w14:paraId="6ECFE493" w14:textId="77777777">
        <w:trPr>
          <w:trHeight w:val="660"/>
          <w:jc w:val="center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A6EFF" w14:textId="77777777" w:rsidR="00405B58" w:rsidRDefault="0000000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10-其他佐证材料</w:t>
            </w:r>
          </w:p>
        </w:tc>
        <w:tc>
          <w:tcPr>
            <w:tcW w:w="4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0DED6" w14:textId="77777777" w:rsidR="00405B58" w:rsidRDefault="00405B58">
            <w:pPr>
              <w:jc w:val="left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1AC69" w14:textId="77777777" w:rsidR="00405B58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6"/>
                <w:szCs w:val="16"/>
                <w:lang w:bidi="ar"/>
              </w:rPr>
              <w:t>材料完整、规范</w:t>
            </w:r>
          </w:p>
        </w:tc>
      </w:tr>
    </w:tbl>
    <w:p w14:paraId="40CF0DFE" w14:textId="77777777" w:rsidR="00405B58" w:rsidRDefault="00405B58">
      <w:pPr>
        <w:pStyle w:val="a6"/>
        <w:spacing w:line="400" w:lineRule="exact"/>
        <w:jc w:val="left"/>
        <w:rPr>
          <w:rFonts w:ascii="Times New Roman" w:eastAsia="仿宋_GB2312" w:hAnsi="Times New Roman" w:hint="eastAsia"/>
          <w:sz w:val="28"/>
          <w:szCs w:val="28"/>
        </w:rPr>
      </w:pPr>
    </w:p>
    <w:sectPr w:rsidR="00405B58">
      <w:footerReference w:type="even" r:id="rId6"/>
      <w:footerReference w:type="default" r:id="rId7"/>
      <w:pgSz w:w="11906" w:h="16838"/>
      <w:pgMar w:top="2098" w:right="1474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08D21" w14:textId="77777777" w:rsidR="00664FE8" w:rsidRDefault="00664FE8">
      <w:r>
        <w:separator/>
      </w:r>
    </w:p>
  </w:endnote>
  <w:endnote w:type="continuationSeparator" w:id="0">
    <w:p w14:paraId="0D31959C" w14:textId="77777777" w:rsidR="00664FE8" w:rsidRDefault="0066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45CD" w14:textId="77777777" w:rsidR="00405B58" w:rsidRDefault="00000000">
    <w:pPr>
      <w:pStyle w:val="a8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14:paraId="706197FF" w14:textId="77777777" w:rsidR="00405B58" w:rsidRDefault="00405B5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6146" w14:textId="77777777" w:rsidR="00405B58" w:rsidRDefault="00000000">
    <w:pPr>
      <w:pStyle w:val="a8"/>
      <w:ind w:right="36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— </w:t>
    </w:r>
  </w:p>
  <w:p w14:paraId="389B7D7E" w14:textId="77777777" w:rsidR="00405B58" w:rsidRDefault="00405B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3023D" w14:textId="77777777" w:rsidR="00664FE8" w:rsidRDefault="00664FE8">
      <w:r>
        <w:separator/>
      </w:r>
    </w:p>
  </w:footnote>
  <w:footnote w:type="continuationSeparator" w:id="0">
    <w:p w14:paraId="565BC398" w14:textId="77777777" w:rsidR="00664FE8" w:rsidRDefault="00664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UwMzEwODA1ZmExNzQ3ZGI4NjE4YjFjODhmOGM0MzcifQ=="/>
  </w:docVars>
  <w:rsids>
    <w:rsidRoot w:val="00A25B1C"/>
    <w:rsid w:val="00003E33"/>
    <w:rsid w:val="00015178"/>
    <w:rsid w:val="00015452"/>
    <w:rsid w:val="000738BC"/>
    <w:rsid w:val="000842D2"/>
    <w:rsid w:val="00160CDE"/>
    <w:rsid w:val="00197746"/>
    <w:rsid w:val="001D50D4"/>
    <w:rsid w:val="001D6E6F"/>
    <w:rsid w:val="00216C01"/>
    <w:rsid w:val="00265150"/>
    <w:rsid w:val="002F3148"/>
    <w:rsid w:val="00300C74"/>
    <w:rsid w:val="003567A8"/>
    <w:rsid w:val="00384901"/>
    <w:rsid w:val="00400E88"/>
    <w:rsid w:val="00405712"/>
    <w:rsid w:val="00405B58"/>
    <w:rsid w:val="00450E0E"/>
    <w:rsid w:val="004877FB"/>
    <w:rsid w:val="0049516E"/>
    <w:rsid w:val="004A7026"/>
    <w:rsid w:val="005076C8"/>
    <w:rsid w:val="0052791A"/>
    <w:rsid w:val="005E004A"/>
    <w:rsid w:val="00656C4A"/>
    <w:rsid w:val="00664FE8"/>
    <w:rsid w:val="00665AF5"/>
    <w:rsid w:val="006B5CD9"/>
    <w:rsid w:val="006C1DFC"/>
    <w:rsid w:val="006D5C58"/>
    <w:rsid w:val="006E4EBF"/>
    <w:rsid w:val="00751CFB"/>
    <w:rsid w:val="007705B1"/>
    <w:rsid w:val="00785A89"/>
    <w:rsid w:val="007F0766"/>
    <w:rsid w:val="007F734C"/>
    <w:rsid w:val="00802021"/>
    <w:rsid w:val="00817071"/>
    <w:rsid w:val="00853B2B"/>
    <w:rsid w:val="008C6FD0"/>
    <w:rsid w:val="009471F7"/>
    <w:rsid w:val="00954122"/>
    <w:rsid w:val="00966A53"/>
    <w:rsid w:val="00967C6E"/>
    <w:rsid w:val="009B1FC2"/>
    <w:rsid w:val="009C4EA1"/>
    <w:rsid w:val="00A25B1C"/>
    <w:rsid w:val="00A6359E"/>
    <w:rsid w:val="00AB29FF"/>
    <w:rsid w:val="00AF2A68"/>
    <w:rsid w:val="00B07F21"/>
    <w:rsid w:val="00B70988"/>
    <w:rsid w:val="00BF12A2"/>
    <w:rsid w:val="00BF393C"/>
    <w:rsid w:val="00C04732"/>
    <w:rsid w:val="00C12642"/>
    <w:rsid w:val="00C36154"/>
    <w:rsid w:val="00C82E26"/>
    <w:rsid w:val="00CF6120"/>
    <w:rsid w:val="00D05546"/>
    <w:rsid w:val="00D52F4B"/>
    <w:rsid w:val="00D72A27"/>
    <w:rsid w:val="00DE4B3C"/>
    <w:rsid w:val="00E621A6"/>
    <w:rsid w:val="00F42CAF"/>
    <w:rsid w:val="00FF5F5E"/>
    <w:rsid w:val="04864EB4"/>
    <w:rsid w:val="06B526EA"/>
    <w:rsid w:val="0FA4224E"/>
    <w:rsid w:val="126345B4"/>
    <w:rsid w:val="12AF5B2E"/>
    <w:rsid w:val="12DE7825"/>
    <w:rsid w:val="1CC17F9B"/>
    <w:rsid w:val="21CC65AA"/>
    <w:rsid w:val="231A0696"/>
    <w:rsid w:val="2AF27EBA"/>
    <w:rsid w:val="33995376"/>
    <w:rsid w:val="387434E6"/>
    <w:rsid w:val="3BB14E91"/>
    <w:rsid w:val="3DFF37BD"/>
    <w:rsid w:val="4B180E1B"/>
    <w:rsid w:val="4D43674F"/>
    <w:rsid w:val="547F33B4"/>
    <w:rsid w:val="54B67692"/>
    <w:rsid w:val="559F31E2"/>
    <w:rsid w:val="577218B7"/>
    <w:rsid w:val="59324616"/>
    <w:rsid w:val="5B995664"/>
    <w:rsid w:val="64890CDD"/>
    <w:rsid w:val="65D406CE"/>
    <w:rsid w:val="68914293"/>
    <w:rsid w:val="694C0DC7"/>
    <w:rsid w:val="6B177889"/>
    <w:rsid w:val="6E3B37C2"/>
    <w:rsid w:val="717B788E"/>
    <w:rsid w:val="7E8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05DDB"/>
  <w15:docId w15:val="{45435362-8F16-49F0-9A3B-5FCAC422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uiPriority w:val="99"/>
    <w:qFormat/>
  </w:style>
  <w:style w:type="paragraph" w:styleId="a4">
    <w:name w:val="Body Text Indent"/>
    <w:basedOn w:val="a"/>
    <w:link w:val="a5"/>
    <w:qFormat/>
    <w:pPr>
      <w:ind w:firstLineChars="200" w:firstLine="200"/>
    </w:pPr>
    <w:rPr>
      <w:rFonts w:ascii="Times New Roman" w:eastAsia="仿宋_GB2312" w:hAnsi="Times New Roman"/>
      <w:sz w:val="32"/>
      <w:szCs w:val="24"/>
    </w:rPr>
  </w:style>
  <w:style w:type="paragraph" w:styleId="a6">
    <w:name w:val="Plain Text"/>
    <w:basedOn w:val="a"/>
    <w:link w:val="a7"/>
    <w:qFormat/>
    <w:rPr>
      <w:rFonts w:ascii="宋体" w:hAnsi="Courier New"/>
      <w:szCs w:val="20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e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a9">
    <w:name w:val="页脚 字符"/>
    <w:basedOn w:val="a1"/>
    <w:link w:val="a8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5">
    <w:name w:val="正文文本缩进 字符"/>
    <w:basedOn w:val="a1"/>
    <w:link w:val="a4"/>
    <w:qFormat/>
    <w:rPr>
      <w:rFonts w:ascii="Times New Roman" w:eastAsia="仿宋_GB2312" w:hAnsi="Times New Roman" w:cs="Times New Roman"/>
      <w:sz w:val="32"/>
      <w:szCs w:val="24"/>
    </w:rPr>
  </w:style>
  <w:style w:type="character" w:customStyle="1" w:styleId="a7">
    <w:name w:val="纯文本 字符"/>
    <w:basedOn w:val="a1"/>
    <w:link w:val="a6"/>
    <w:qFormat/>
    <w:rPr>
      <w:rFonts w:ascii="宋体" w:eastAsia="宋体" w:hAnsi="Courier New" w:cs="Times New Roman"/>
      <w:szCs w:val="20"/>
    </w:rPr>
  </w:style>
  <w:style w:type="character" w:customStyle="1" w:styleId="ab">
    <w:name w:val="页眉 字符"/>
    <w:basedOn w:val="a1"/>
    <w:link w:val="aa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LXL</dc:creator>
  <cp:lastModifiedBy>2561</cp:lastModifiedBy>
  <cp:revision>4</cp:revision>
  <cp:lastPrinted>2022-12-15T02:59:00Z</cp:lastPrinted>
  <dcterms:created xsi:type="dcterms:W3CDTF">2022-11-15T00:50:00Z</dcterms:created>
  <dcterms:modified xsi:type="dcterms:W3CDTF">2022-12-16T03:40:00Z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EBD2D7979A034668B453DA70BE486180</vt:lpwstr>
  </property>
</Properties>
</file>