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2"/>
        <w:rPr>
          <w:rFonts w:ascii="宋体" w:eastAsia="宋体" w:hAnsi="宋体" w:cs="宋体"/>
          <w:b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 w:hint="eastAsia"/>
          <w:b/>
          <w:color w:val="414141"/>
          <w:kern w:val="0"/>
          <w:sz w:val="24"/>
          <w:szCs w:val="24"/>
        </w:rPr>
        <w:t>科普大赛</w:t>
      </w:r>
      <w:r w:rsidRPr="00617694">
        <w:rPr>
          <w:rFonts w:ascii="宋体" w:eastAsia="宋体" w:hAnsi="宋体" w:cs="宋体"/>
          <w:b/>
          <w:color w:val="414141"/>
          <w:kern w:val="0"/>
          <w:sz w:val="24"/>
          <w:szCs w:val="24"/>
        </w:rPr>
        <w:t>学习题库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1.海水对不同颜色的光的吸收能力不同,对于红色、橙色和（ A ）的吸收能力较强。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黄色光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蓝色光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紫色光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绿色光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2.下列有关气态水在地球上的数量和分布,说法正确的是( A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数量最少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,分布最广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数量最多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,分布最广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数量最少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,仅分布在高纬地区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数量最多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,分布于高空大气层中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3.生态系统被破坏的原因不包括( C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人类活动的加剧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战争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修建防护林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大气污染、酸雨、温室效应和臭氧层破坏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4.受人类活动影响较大的生态系统是( C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森林生态系统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草原生态系统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C.农田生态系统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D.海洋生态系统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5.下列关于GPS说法正确的一项是( A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是由美国国防部研制的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是由中国研制的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是由日本研制的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是由俄罗斯研制的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6.遥感技术不可以（ C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获取信息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记录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定位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分析和判读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7.海洋资源是( C ），只能由国家所有而不能由某个人或某企业所拥有。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能源资源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水资源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公共资源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私人资源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8.全球变暖会使(B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全球降水量重新分配、冰川和冻土增多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空气流动减慢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大陆气温外高、与海洋温差变大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雾霾短时间被吹散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9.美国生物学家蕾切尔,卡逊的著作( B )出版,直言农药杀虫剂对环境的污染和破坏,促进人类理智反思与大自然的关系。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《增长的极限》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《寂静的春天》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《红高梁》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《平凡的世界》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10.下列哪个污染不是物理性污染?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A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废气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噪声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放射性物质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11.全世界城市垃圾处理的最优方式应为(C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以掩埋为主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以焚烧为主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用垃圾作为能源发电及综合处理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用巨轮运到大洋中投入深海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12.下列各选项不是造成雾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霾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主要元凶的是( D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二氧化硫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氮氧化物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可吸入颗粒物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二氧化碳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13.雾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霾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是一种大气污染,其主要组成是二氧化硫、(A  )、氮氧化物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A. 可吸入颗粒物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灰尘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二氧化碳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总悬浮颗粒物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14.PM2.5,指空气中空气动力学当量直径小于等于2.5(B  )的颗粒物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厘米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微米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纳米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分米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15.气象组织规定,某个气象要素(如温度、降雨、日照等)达到( D ）年一遇时才成为极端气候。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10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15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20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25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16.哪个圈层是气候系统的中心?(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  )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A. 大气圈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水圈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岩石圈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生物圈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17.光污染指人类过度使用光照明而产生的环境问题,不包括（ B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白亮污染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废气污染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人工白昼污染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彩光污染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18.光污染指人类过度使用( C )而产生的环境问题。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能源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资源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光照明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石油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19.秸秆焚烧的危害有哪些?（ D）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污染大气环境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B. 引发火灾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引发交通事故、破坏土壤结构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ABC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20.下列哪种方法不是秸秆再生利用的方法?(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 )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机械化秸秆还田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焚烧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培育食用菌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过腹还田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21.白色污染是指( B)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所有白颜色的垃圾造成的污染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塑料废弃物造成的污染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一种白色化学气体造成的污染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白色纸造成的污染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22.生产化肥的主要原料是(D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石油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煤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C. 天然气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ABC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23.化学肥料是指用化学方法制造或者开采矿石,经过加工制成的肥料,也称( B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有机肥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无机肥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天然肥料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自然肥料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24.下列哪种行为会导致农业面源污染?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B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科学施肥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焚烧秸杆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废物循环利用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规范农药使用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25.农业面源污染会引起( D  )的污染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水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大气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土壤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D. ABC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26.下列哪项不是农村环境污染的主要来源?( C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农药化肥等不科学使用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人畜类便、污水到处排放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秸秆的燃烧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农村地区的工业污染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27.农村禽畜养殖污染主要有( D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污水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固体粪便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恶臭气体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  ABC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28.空气污染的主要来源是(  B)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火山爆发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煤和石油等矿物燃料的燃烧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,以及工厂的废气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动、植物的呼吸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植物的光合作用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29.以下哪种不是空气污染中的移动污染源?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D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汽车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火车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飞机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烟囱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30.下列哪个不是新能源?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C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太阳能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风能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石油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潮汐能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31.下列哪个不是常规能源?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A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太阳能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水能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煤炭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天然气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32.指南针之所以能指南北,是因为（A 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地球本身是个巨大的磁体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地球没有磁性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,指南针有指南北的特性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在指南针上标注了南北方向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指南针的南极受到地磁场的南极的吸引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33.穴居动物对震动(A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十分敏感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不敏感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无反应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以上都不是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34.狗不但嗅觉灵敏,还可听见( A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超声波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次声波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光波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电磁波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35.早晨和傍晚,看见太阳是红色的,这是因为(C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A. 太阳本身是红色的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太阳没有发出其他颜色的光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红光穿透本领最强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,很容易穿过厚厚的大气层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眼睛对其他光不敏感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36.下列污染中,不属于居室装修不当造成的污染是( C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放射性污染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甲醛污染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重金属污染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苯污染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37.适合居室装修用的石材是( A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A类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B类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C类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以上都不适合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38.水结晶成什么形状只与(  C)有关。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温度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B. 湿度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温度和湿度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以上都不是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39.骨痛病是由(  B)污染引起的。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锌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汞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铅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40.下列不可能引起爆炸的是( A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公路上的扬尘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面粉加工厂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加油站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棉纺厂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41.科学家判断一件古生物化石的年代常用( B )方法。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氮—14测年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碳—14测年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C. 氧—14测年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估计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42.下列元素中,人体必需的微量元素是(  C)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钙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钾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碘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镁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43.人体中微量元素是指( A )的矿物质。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低于人体体重0.01%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低于人体体重0.1%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低于人体体重1%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低于人体体重0.01%—1%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44.在化学反应中的最小微粒是(B)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分子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原子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质子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D. 夸克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45.下列关于水在身体中不正确的说法是(B)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没有水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,就没有生命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水转变成氧气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,供身体需要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水参与人体内营养物质的吸收、消化和代谢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水具有调节体温、提高机体免疫力等功能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46.关于声音,下列说法正确的是（C）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宇航员在月球表面不借助其他通信设备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,可以听到彼此的说话声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介质对于声音的传播是可有可无的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声音是物质振动产生的波动，需要靠介质传播才能听到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声音可以在真空中传播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47.下列说法正确的是(C)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空气中的声速比水中大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水中声速比钢轨中大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钢轨中的声速比空气中大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声速与介质的温度没有关系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48.正常人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耳能够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听到声音的频率范围是( C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2赫兹—2万赫兹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20赫兹—20万赫兹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20赫兹—2万赫兹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200赫兹—2万赫兹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49.渔船用声呐探测鱼群,声呐工作时利用的波是(B)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电磁波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超声波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紫外线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次声波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50.发生雷电时，先看到闪电后听见雷声,这是因为(A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光的待播速度比声音的传播速度大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人的听觉不如视觉反应快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雷声距离我们较远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雷声的传播比闪电的传播快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51.利用激光来有效地传送信息叫做( B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光纤通信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激光通信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电缆通信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网络通信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52.对于永动机,正确说法是(A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永动机不可能制造出来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,因为这是违背自然规律的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只要资金能保证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,永动机是可以制造出来的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聪明的人是能够设计制造出永动机的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只要不懈努力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,制造永动机的梦想一定会实现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53.纳米是一个(B  ）单位。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时间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长度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体积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面积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54.发现万有引力定律的科学家是( D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A. 爱因斯坦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阿基米德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伽利略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牛顿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55.关于隐形飞机，下面说法正确的是（ B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是一个传说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难以被雷达侦查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肉眼看不到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还没被制造出来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56.身份证属于(B）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磁条卡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非接触式1C卡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接触式C卡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既有磁条又有芯片的复合卡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57.关于LED灯,下列说法错误的是( C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使用寿命可达5万小时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B. 发光效率高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不可能取代传统照明光源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被誉为“绿色照明光源”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58.微波炉是利用(A  )加热食物的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微波使食物中水分子剧烈运动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可见光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红外线照射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紫外线照射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59.对于传统的微波炉,不适合做盛装食物容器的材料是( B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陶瓷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金属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微波炉专用塑料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玻璃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60.家用电器产生的电磁辐射对人体造成的伤害是( A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隐性的、积累的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突发的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C. 可以忽略不计的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立竿见影的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61.迷信是愚昧无知的产物，是与科学根本对立的。以下说法正确是（  B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迷信思想在人们的意识中是根深蒂固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、永远无法消除的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迷信思想在社会上还存在着市场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，这需要我们用科学的精神去战胜它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社会上还广泛存在着迷信思想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，表明我国公民不具备科学文化素质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要消除迷信思想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，必须大力发展社会生产力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62.下列有关克隆的叙述，不正确的是( D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生物体通过体细胞进行的无性繁殖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将某肿瘤细胞体外培养繁殖成一个细胞系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扦插和嫁接实质上也是克隆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将鸡的某个DNA片段整合到小鼠的DNA中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63.3D打印的特点是( A )。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节省材料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成本低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精度低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D.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可以大规模打印生产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64.科学的思维方法有多种，其中推理是常用的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的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思维方法。以下关于推理的叙述正确的是(  D　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氧化物中都含有氧元素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，所以含有氧元素的化合物一定是氧化物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中和反应的产物是盐和水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，所以生成盐和水的反应一定是中和反应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燃烧一般都伴随发光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、发热现象，所以有发光、发热现象的就是燃烧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有机物完全燃烧时都产生二氧化碳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，所以有机物中一定含有碳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65.关于科学和现实，以下说法正确的是(C)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科幻纯粹是一种幻想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;完全超越现实世界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科幻总是走在现实的前面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科幻源于现实，对未来的科技进步有启发作用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以上说法均不正确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66.以下说法不正确的是（C）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 在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《海底两万里》科幻小说问世之前，人类已经发明了潜水艇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 在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《气球上的五星期》科幻小说问世之前，人类已经试飞了热气球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 在科幻电影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《星际迷航》公映之前，人类就已经开发出平板电脑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D.  科幻作品重要的作用是唤起人们的好奇心和想象力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67.达·芬奇是一位杰出的艺术家，同时具有极高的科学天赋，下面哪一项不是他设计的飞行器?(C　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 滑翔机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 直升机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 降落伞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 热气球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68.世界最大的粮食出口国是（B）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中国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美国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俄罗斯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印度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69.GDP指（ B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 国民生产总值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 国内生产总值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 国内人均生产总值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D.  国民人均生产总值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70.科学家用动物进行科学实验，是通过对活动物进行试验和观察，认识有机界的各种规律。从生物学的角度看，人与动物（B  ）能保证动物实验的可靠性。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根本不同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大同小异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完全一样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没有共性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71.高技术经济和知识经济指的都是一种以（ B ）为首要依托，以高技术产业为支柱的经济。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自然经济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社会资源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人际资源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智力资源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72.我国制造业未来的主题就是要强化创新驱动，建设一批以（ B ）为主体的创新主体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国家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企业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C. 政府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社会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73.《中国制造2025》是我国实施制造强国战略第一个十年的行动纲领，明确提出了建设制造强国（）的战略。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一步走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两步走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三步走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四步走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74.当今世界的科技发展的趋势是（ C）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学科越来越精细化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学科越来越综合化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新兴学科不断涌现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学科越来越精细。同时学科之间的综合、交叉更加突出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75.在特殊的社会、教育和生活背景下，终身学习理念得以产生，它的特点是（A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终身性、全民性、广泛性、灵活性和实用性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创造性、深刻性、广泛性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C. 灵活性、创造性、实用性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以上都正确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76.天文学公认的星座是（D ）个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12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24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36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88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77.知识经济最重要的特征就是（ B ）的创新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生产和生产力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知识和技术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政治经济文化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科学技术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78.花青素存在于（A  ）当中。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细胞液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细胞核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细胞壁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D. 细胞器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79.对我国而言，不是入侵物种的是 （A）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鲤鱼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小龙虾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福寿螺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水葫芦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80.下列哪种处理方法不能减少可能残留在食物中的放射性物质？（ B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较长时间的存放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煮食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洗涤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擦拭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81.下列哪项不是预防脑血管病的有效措施?  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A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动作迅速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劳逸结合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均衡饮食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戒烟戒酒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82.关于癌细胞的叙述正确的是 (  D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癌细胞分裂速度很慢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癌细胞只会固定在身体一个部位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癌细胞分裂若干代后即停止分裂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癌细胞通常由正常细胞转化而来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83.乙肝病毒的主要传播途径不包括(D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医源性传播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血液传播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母婴传播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空气传播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84.下列叙述不正确的是( A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A. 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禽流感不是人畜(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禽)共患病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被患有狂犬病的猫、狗咬伤时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,病毒可能随唾液进入人体内,引发狂犬病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C. 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和动物同吃同睡更加容易染上人畜(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禽)共患病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D. 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一些人畜(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禽)共患病是通过粪便传播的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85.下列哪种传染病属于强制管理传染病?（D 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艾滋病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手足口病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病毒性肝炎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鼠疫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86.下列哪种细菌对人体有益?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A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双歧杆菌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沙门氏菌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金黄色葡萄球菌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肺炎链球菌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87.下列哪种病症最有可能与长时间使用电脑有关?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D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佝偻病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骨质疏松症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夜盲症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干眼症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88.人类有( B ）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条决定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性别的染色体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A. 1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2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3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4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89.下面哪种干细舱分化潜能大?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B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神经干细胞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胚胎干细胞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造血干细胞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肌肉干细胞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90.地球与太阳之间的距离适中,使得地球表面的平均温度在( B )℃左右。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127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15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100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-23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91.大气圈中与人类关系最为密切的是( A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对流层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B. 平流层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高空对流层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臭氧层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92.大陆漂移学说是由( B )提出的。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勒比雄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魏格纳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赫斯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李四光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93.下列不属于世界六大板块的是( C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亚欧板块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南极洲板块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大西洋板块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非洲板块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94.地震是地球( B )能量长期聚积后突然释放的结果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外部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内部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C. 地幔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地壳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95.下列选项中,属于自然资源的是(D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农民生产的稻谷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工人冶炼的钢铁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水电厂生产的电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非洲草原的野生动物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96.我国矿产资源储量严重不足的是(C 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钒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钛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金刚石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稀土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97.地球上与太阳活动密切相关的自然现象是( C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流星现象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火山活动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极光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D. 地震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98.黑子是太阳活动的基本标志,常常与( A )相伴发生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耀斑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日珥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太阳风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带电粒子流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99.漫水道路行车时,应该怎么办?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C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应挂高速档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应快速通过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应选用低速档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中途停车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100.雷电天气时开车应在下列哪些地方停留?（ C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小型无保护的建筑物、车库或车棚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金属顶或敞开式的各种车辆及船舶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空旷的田野、各种停车场、运动场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游泳池、湖泊、海滨或孤立的树下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101.城市热岛形成的主要原因是(C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城市上空多尘埃物质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城市绿地面积小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人类生产、生活释放大量的热量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人类活动排放大量的温室气体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102.在城市污水处理厂主要采用哪种方法?（C 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物理法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化学法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生物法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物理化学法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103.下列关于城市绿地的功能说法不正确的是( C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吸收大量二氧化碳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能阻挡飞扬的灰尘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加湿空气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吸收各种有害的气体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104.解决淡水紧缺问题有很多途径,核心原则是( B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废水利用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开源节流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治理水污牵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节约用水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105.淡水资源是由江河及湖泊中的水、高山积雪,冰川以及( A )等组成的。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地下水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海水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土壤水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 矿泉水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106.我国消防宣传日是( C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9月11日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10月9日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11月9日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10月11日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107.台风生成的地点基本在(A 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A. 海面上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陆地上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海面和陆地上都可以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不一定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108.太阳是炽热的气体球,内部发生(C 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燃烧反应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化学反应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核聚变反应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氧化还原反应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109.春秋分日太阳直射赤道（ A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全球各地昼夜等长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北半球昼长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南半球昼长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极点处为黑夜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110.下列关于地震产生的原因说法正确的是(  C)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地震是由海底火山爆发产生的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B. 地震是由于地球内部的神兽在翻身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是地壳快速释放能量过程中造成震动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地震是由太阳风暴引发的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111.沙尘暴多发生于( B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早上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午后或傍晚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夜间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中午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112.下列材料中,可能存在放射性的材料是( A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天然石材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塑料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含甲醛的木材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铅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113.浮力定律是物理学家( D )发现的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牛顿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爱因斯坦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C. 麦克斯书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阿基米德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114.于核能,下列说法错误的是( C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核能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,又称原子能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核能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,是通过核反应从原子核释放出的能量</w:t>
      </w:r>
      <w:proofErr w:type="gramEnd"/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核能是化学反应产生的能量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核能是高效能源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115.下列哪项不是智能电网的智慧体现?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  D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高度稳定性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良好自愈性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良好互动性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无障碍性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116.目前正处于探索中的新能源是( B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太阳能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可燃冰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水能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D. 生物质能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117.参加人类基因组计划的唯一发展中国家是（ B ）。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印度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中国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巴西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南非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118.下列哪项不是基因诊断技术的主要用途?</w:t>
      </w:r>
      <w:proofErr w:type="gramStart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( D</w:t>
      </w:r>
      <w:proofErr w:type="gramEnd"/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 xml:space="preserve"> )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对出生前胎儿的遗传缺陷检测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对于肿瘤的超早期检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及时筛选出最佳药物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准确做内科手术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119.智能穿戴设备市场最有希望的突破口是下面哪一项?( A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健康医疗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电子商务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远程通信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ABC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lastRenderedPageBreak/>
        <w:t> 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120.下列哪项技术不是信息技术在农业上的应用?( D ）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A. 农业机器人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B. 通过互联网学习农业新技术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C. 智慧农业</w:t>
      </w:r>
    </w:p>
    <w:p w:rsidR="00617694" w:rsidRPr="00617694" w:rsidRDefault="00617694" w:rsidP="0061769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14141"/>
          <w:kern w:val="0"/>
          <w:sz w:val="24"/>
          <w:szCs w:val="24"/>
        </w:rPr>
      </w:pPr>
      <w:r w:rsidRPr="00617694">
        <w:rPr>
          <w:rFonts w:ascii="宋体" w:eastAsia="宋体" w:hAnsi="宋体" w:cs="宋体"/>
          <w:color w:val="414141"/>
          <w:kern w:val="0"/>
          <w:sz w:val="24"/>
          <w:szCs w:val="24"/>
        </w:rPr>
        <w:t>D. 利用保水剂保水</w:t>
      </w:r>
    </w:p>
    <w:p w:rsidR="00132480" w:rsidRPr="00617694" w:rsidRDefault="00132480"/>
    <w:sectPr w:rsidR="00132480" w:rsidRPr="00617694" w:rsidSect="0013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72" w:rsidRDefault="007F1A72" w:rsidP="00617694">
      <w:r>
        <w:separator/>
      </w:r>
    </w:p>
  </w:endnote>
  <w:endnote w:type="continuationSeparator" w:id="0">
    <w:p w:rsidR="007F1A72" w:rsidRDefault="007F1A72" w:rsidP="0061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72" w:rsidRDefault="007F1A72" w:rsidP="00617694">
      <w:r>
        <w:separator/>
      </w:r>
    </w:p>
  </w:footnote>
  <w:footnote w:type="continuationSeparator" w:id="0">
    <w:p w:rsidR="007F1A72" w:rsidRDefault="007F1A72" w:rsidP="00617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694"/>
    <w:rsid w:val="00132480"/>
    <w:rsid w:val="00617694"/>
    <w:rsid w:val="007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694"/>
    <w:rPr>
      <w:sz w:val="18"/>
      <w:szCs w:val="18"/>
    </w:rPr>
  </w:style>
  <w:style w:type="paragraph" w:customStyle="1" w:styleId="note1">
    <w:name w:val="note1"/>
    <w:basedOn w:val="a"/>
    <w:rsid w:val="00617694"/>
    <w:pPr>
      <w:widowControl/>
      <w:shd w:val="clear" w:color="auto" w:fill="F9F9F9"/>
      <w:spacing w:before="375" w:after="375" w:line="54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1257</Words>
  <Characters>7167</Characters>
  <Application>Microsoft Office Word</Application>
  <DocSecurity>0</DocSecurity>
  <Lines>59</Lines>
  <Paragraphs>16</Paragraphs>
  <ScaleCrop>false</ScaleCrop>
  <Company>微软中国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罗朝阳</dc:creator>
  <cp:keywords/>
  <dc:description/>
  <cp:lastModifiedBy>罗朝阳</cp:lastModifiedBy>
  <cp:revision>3</cp:revision>
  <dcterms:created xsi:type="dcterms:W3CDTF">2020-03-18T05:24:00Z</dcterms:created>
  <dcterms:modified xsi:type="dcterms:W3CDTF">2020-03-18T05:25:00Z</dcterms:modified>
</cp:coreProperties>
</file>